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5" w:rsidRPr="00C90384" w:rsidRDefault="004D2C05">
      <w:pPr>
        <w:rPr>
          <w:rFonts w:ascii="Times New Roman" w:hAnsi="Times New Roman" w:cs="Times New Roman"/>
          <w:lang w:val="sr-Cyrl-RS"/>
        </w:rPr>
      </w:pP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>КРИТЕРИЈУМ ОЦЕЊИВАЊА БАЗИРАН ПРЕМА ИСХОДИМА ПОСТИГНУЋА УЧЕНИКА ИЗ</w:t>
      </w:r>
    </w:p>
    <w:p w:rsidR="004D2C05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>ФИЗИЧКОГ И ЗДРАВСТВЕНОГ ВАСПИТАЊА</w:t>
      </w:r>
    </w:p>
    <w:p w:rsidR="00C90384" w:rsidRDefault="00C90384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lang w:val="sr-Cyrl-RS"/>
        </w:rPr>
        <w:t xml:space="preserve">          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На састанку Актива наставника физичког и здравственог вас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питања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усаглашени су критеријуми оцењивања на часовима физичког и здравственог васпитањ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а. Ови критеријуми су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усклађени са принципима оцењивања дефинисаним у Правилнику о оцењивању у основно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м образовању и васпитању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из 201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године.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        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оцењивања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смислу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јесу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1) објективност у оцењивању према утврђеним критеријумима;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2) релевантност оцењивања;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3) коришћење разноврсних техника и метода оцењивања;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4) правичност у оцењивању;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5) редовност и благовременост у оцењивању;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6) оцењивање без дискриминације и издвајања по било ком основу;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Формативно оцењивање јесте редовно праћење и процена напредовања у остваривању прописаних исхода, стандарда постигнућа и ангажовања у оквиру физичког и здравственог васпитања,обавезних физичких активности,физичког васпитања и изабраног спорта, активности (пројектне наставе и слободних наставних активности), као и праћење владања ученика. Формативне оцене се евидентирају у педагошкој документацији наставника.</w:t>
      </w:r>
    </w:p>
    <w:p w:rsidR="00C90384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Сумативно оцењивање јесте вредновање постигнућа ученика на крају програмске целине или на крају полугодишта из обавезног и изборних програма и активности. Оцене добијене сумативним оцењивањем су бројчане и евидентирају се у дневнику, а могу бити унете и у педагошку документацију. Почетна основа оцењивања је континуирано праћење сваког ученика и</w:t>
      </w:r>
      <w:r w:rsidRPr="00955529">
        <w:rPr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вредновање знања, вештина и ставова помоћу усменог испитивања и практичне провере на крају предметних области.</w:t>
      </w:r>
    </w:p>
    <w:p w:rsidR="004C4165" w:rsidRPr="00C90384" w:rsidRDefault="00C90384" w:rsidP="007A188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4D2C05" w:rsidRPr="00C90384">
        <w:rPr>
          <w:rFonts w:ascii="Times New Roman" w:hAnsi="Times New Roman" w:cs="Times New Roman"/>
          <w:lang w:val="sr-Cyrl-RS"/>
        </w:rPr>
        <w:t xml:space="preserve"> </w:t>
      </w:r>
      <w:r w:rsidR="004D2C05" w:rsidRPr="00955529">
        <w:rPr>
          <w:rFonts w:ascii="Times New Roman" w:hAnsi="Times New Roman" w:cs="Times New Roman"/>
          <w:lang w:val="ru-RU"/>
        </w:rPr>
        <w:t xml:space="preserve">На почетку школске године потребно је спровести иницијалну проверу моторичких способности као инструмент провере потенцијала ученика.  На крају школске године, треба спровести истоветне тестове за проверу нивоа постигнућа ученика.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90384">
        <w:rPr>
          <w:rFonts w:ascii="Times New Roman" w:hAnsi="Times New Roman" w:cs="Times New Roman"/>
        </w:rPr>
        <w:t>Чланови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актива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воде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своје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педагошке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свеске</w:t>
      </w:r>
      <w:proofErr w:type="spellEnd"/>
      <w:r w:rsidRPr="00C90384">
        <w:rPr>
          <w:rFonts w:ascii="Times New Roman" w:hAnsi="Times New Roman" w:cs="Times New Roman"/>
        </w:rPr>
        <w:t xml:space="preserve"> у </w:t>
      </w:r>
      <w:proofErr w:type="spellStart"/>
      <w:r w:rsidRPr="00C90384">
        <w:rPr>
          <w:rFonts w:ascii="Times New Roman" w:hAnsi="Times New Roman" w:cs="Times New Roman"/>
        </w:rPr>
        <w:t>којима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бележе</w:t>
      </w:r>
      <w:proofErr w:type="spellEnd"/>
      <w:r w:rsidRPr="00C90384">
        <w:rPr>
          <w:rFonts w:ascii="Times New Roman" w:hAnsi="Times New Roman" w:cs="Times New Roman"/>
          <w:lang w:val="sr-Cyrl-RS"/>
        </w:rPr>
        <w:t xml:space="preserve"> а</w:t>
      </w:r>
      <w:proofErr w:type="spellStart"/>
      <w:r w:rsidRPr="00C90384">
        <w:rPr>
          <w:rFonts w:ascii="Times New Roman" w:hAnsi="Times New Roman" w:cs="Times New Roman"/>
        </w:rPr>
        <w:t>ктивности</w:t>
      </w:r>
      <w:proofErr w:type="spellEnd"/>
      <w:r w:rsidRPr="00C90384">
        <w:rPr>
          <w:rFonts w:ascii="Times New Roman" w:hAnsi="Times New Roman" w:cs="Times New Roman"/>
        </w:rPr>
        <w:t xml:space="preserve"> и </w:t>
      </w:r>
      <w:proofErr w:type="spellStart"/>
      <w:r w:rsidRPr="00C90384">
        <w:rPr>
          <w:rFonts w:ascii="Times New Roman" w:hAnsi="Times New Roman" w:cs="Times New Roman"/>
        </w:rPr>
        <w:t>однос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ученика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према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физичком</w:t>
      </w:r>
      <w:proofErr w:type="spellEnd"/>
      <w:r w:rsidRPr="00C90384">
        <w:rPr>
          <w:rFonts w:ascii="Times New Roman" w:hAnsi="Times New Roman" w:cs="Times New Roman"/>
        </w:rPr>
        <w:t xml:space="preserve"> и </w:t>
      </w:r>
      <w:proofErr w:type="spellStart"/>
      <w:r w:rsidRPr="00C90384">
        <w:rPr>
          <w:rFonts w:ascii="Times New Roman" w:hAnsi="Times New Roman" w:cs="Times New Roman"/>
        </w:rPr>
        <w:t>здравственом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васпитању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који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обухвата</w:t>
      </w:r>
      <w:proofErr w:type="spellEnd"/>
      <w:r w:rsidRPr="00C90384">
        <w:rPr>
          <w:rFonts w:ascii="Times New Roman" w:hAnsi="Times New Roman" w:cs="Times New Roman"/>
        </w:rPr>
        <w:t>: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– вежбање у адекватној спортској опреми; 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– редовно присуствовање на часовима физичког и здравственог васпитања и обавезн</w:t>
      </w:r>
      <w:r w:rsidR="004C4165" w:rsidRPr="00955529">
        <w:rPr>
          <w:rFonts w:ascii="Times New Roman" w:hAnsi="Times New Roman" w:cs="Times New Roman"/>
          <w:sz w:val="20"/>
          <w:szCs w:val="20"/>
          <w:lang w:val="ru-RU"/>
        </w:rPr>
        <w:t>им физичким активностима,</w:t>
      </w:r>
    </w:p>
    <w:p w:rsidR="004D2C0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– учествовање у ваннаставним и ваншколским активностима и др. </w:t>
      </w:r>
    </w:p>
    <w:p w:rsidR="004C416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– приказ једног од усвојених комплекса општеприпремних вежби (вежби обликовања),</w:t>
      </w:r>
    </w:p>
    <w:p w:rsidR="00B66770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– достигнут ниво постигнућа моторичких знања, умења и навика у атлетици, гимнастици, спортским играма и др.</w:t>
      </w:r>
    </w:p>
    <w:p w:rsidR="004C4165" w:rsidRPr="00C90384" w:rsidRDefault="00B66770" w:rsidP="007A18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>д</w:t>
      </w:r>
      <w:r w:rsidR="004C4165" w:rsidRPr="00C90384">
        <w:rPr>
          <w:rFonts w:ascii="Times New Roman" w:hAnsi="Times New Roman" w:cs="Times New Roman"/>
          <w:sz w:val="20"/>
          <w:szCs w:val="20"/>
          <w:lang w:val="sr-Cyrl-RS"/>
        </w:rPr>
        <w:t>остигнут ниво теоријског образовања</w:t>
      </w:r>
    </w:p>
    <w:p w:rsidR="004C416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За ученике који раде по ИОП-у, ради се евалуација након сваког класификационог периода и кориговање планова по потреби. </w:t>
      </w:r>
    </w:p>
    <w:p w:rsidR="004C416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Оцењивање се врши бројчано, на основу остваривања оперативних задатака и минималних образовних захтева. </w:t>
      </w:r>
    </w:p>
    <w:p w:rsidR="004C4165" w:rsidRPr="00C90384" w:rsidRDefault="004D2C05" w:rsidP="007A188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Праћење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напретка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обавља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сукцесивно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целе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јединствене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методологије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предвиђа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следеће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тематске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целине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>:</w:t>
      </w:r>
    </w:p>
    <w:p w:rsidR="004C4165" w:rsidRPr="00C90384" w:rsidRDefault="004D2C05" w:rsidP="007A18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стање</w:t>
      </w:r>
      <w:proofErr w:type="spellEnd"/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моторичких</w:t>
      </w:r>
      <w:proofErr w:type="spellEnd"/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(п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раћење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вредновање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моторичких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савладаности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програмског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садржаја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подстиче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оних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узраст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критичан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због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њихове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трансформације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утицајем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пубертета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>),</w:t>
      </w:r>
    </w:p>
    <w:p w:rsidR="004C4165" w:rsidRPr="00955529" w:rsidRDefault="004D2C05" w:rsidP="007A18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усвојене здравствено хигихенске навике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(у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својеност здравствено-хигијенских навика прати се на основу утврђивања нивоа правилног држања тела и одржавања личне и колективне хигијене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4C4165" w:rsidRPr="00955529" w:rsidRDefault="004D2C05" w:rsidP="007A18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достигнути ниво савладаности моторних знања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(с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тепен савладаности моторичких знања и умења спроводи се на основу минималних програмских захтева, узевши у обзир степен напредовања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B66770" w:rsidRPr="00C90384" w:rsidRDefault="00B66770" w:rsidP="007A18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д</w:t>
      </w:r>
      <w:r w:rsidR="004C4165"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остигнут ниво теоријског знања</w:t>
      </w: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(савладана основна терминологија, упознавање са правилима и примципима вежбања, правилима спортских игара, упознавање основних законитости вежбања).</w:t>
      </w:r>
    </w:p>
    <w:p w:rsidR="0012487F" w:rsidRPr="00C90384" w:rsidRDefault="00B66770" w:rsidP="007A18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Однос према раду и залагање на часу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(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вреднује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редовног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активног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учествовања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наставном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доношењу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адекватне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опреме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учешћа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такмичењима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ваншколским</w:t>
      </w:r>
      <w:proofErr w:type="spellEnd"/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активностима).</w:t>
      </w:r>
    </w:p>
    <w:p w:rsidR="0012487F" w:rsidRPr="00C90384" w:rsidRDefault="0012487F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За контролу физичк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ог развоја и развоја моторичких способности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примењује се батерија тестова која обухвата следеће: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телесна висина и маса, </w:t>
      </w:r>
      <w:r w:rsidR="004D2C05" w:rsidRPr="00C90384">
        <w:rPr>
          <w:rFonts w:ascii="Times New Roman" w:hAnsi="Times New Roman" w:cs="Times New Roman"/>
          <w:sz w:val="20"/>
          <w:szCs w:val="20"/>
        </w:rPr>
        <w:sym w:font="Symbol" w:char="F0B7"/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трчање 4х10м, претклон у седу,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скок у даљ из места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трбушњаци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(30сек.)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Провера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почетку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крају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помоћу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критеријума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процену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физичког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развоја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487F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Узевши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претходно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наведено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обзир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орјентационо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условно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уједначавање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критеријума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свест</w:t>
      </w:r>
      <w:r w:rsidR="0012487F" w:rsidRPr="00C90384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областима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следећи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начи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  <w:lang w:val="sr-Cyrl-RS"/>
        </w:rPr>
        <w:t>н:</w:t>
      </w:r>
    </w:p>
    <w:p w:rsidR="00C90384" w:rsidRDefault="00C90384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A1884" w:rsidRDefault="007A1884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A1884" w:rsidRDefault="007A1884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2487F" w:rsidRPr="00C90384" w:rsidRDefault="0012487F" w:rsidP="007A1884">
      <w:pPr>
        <w:jc w:val="both"/>
        <w:rPr>
          <w:rFonts w:ascii="Times New Roman" w:hAnsi="Times New Roman" w:cs="Times New Roman"/>
          <w:lang w:val="sr-Cyrl-RS"/>
        </w:rPr>
      </w:pPr>
      <w:r w:rsidRPr="00C90384">
        <w:rPr>
          <w:rFonts w:ascii="Times New Roman" w:hAnsi="Times New Roman" w:cs="Times New Roman"/>
          <w:lang w:val="sr-Cyrl-RS"/>
        </w:rPr>
        <w:lastRenderedPageBreak/>
        <w:t>КРИТЕРИЈУМИ ОЦЕЊИВАЊА ОД 5.-8.РАЗРЕДА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9"/>
        <w:gridCol w:w="1868"/>
        <w:gridCol w:w="1782"/>
        <w:gridCol w:w="1747"/>
        <w:gridCol w:w="1814"/>
      </w:tblGrid>
      <w:tr w:rsidR="009A4353" w:rsidTr="0012487F"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Област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Довољан 2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Добар 3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Врло добар 4</w:t>
            </w:r>
          </w:p>
        </w:tc>
        <w:tc>
          <w:tcPr>
            <w:tcW w:w="1916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Одличан 5</w:t>
            </w:r>
          </w:p>
        </w:tc>
      </w:tr>
      <w:tr w:rsidR="009A4353" w:rsidTr="0012487F">
        <w:tc>
          <w:tcPr>
            <w:tcW w:w="1915" w:type="dxa"/>
          </w:tcPr>
          <w:p w:rsidR="00470238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</w:p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ФИЗИЧКE СПОСОБНОСТИ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Тешко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њује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једноставне,двоставне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општеприпремне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12487F" w:rsidRPr="00955529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5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Успешно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одржава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равнотежу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сложена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кретањима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6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користи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техничкотактичких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знања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демонстрира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сложеније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комплексе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кретања</w:t>
            </w:r>
            <w:proofErr w:type="spellEnd"/>
          </w:p>
        </w:tc>
      </w:tr>
      <w:tr w:rsidR="009A4353" w:rsidTr="0012487F"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МОТОРИЧКЕ ВЕШТИНЕ, СПОРТ И СПОРТСКЕ ДИСЦИПЛИНЕ</w:t>
            </w:r>
          </w:p>
        </w:tc>
        <w:tc>
          <w:tcPr>
            <w:tcW w:w="1915" w:type="dxa"/>
          </w:tcPr>
          <w:p w:rsidR="0012487F" w:rsidRPr="00C90384" w:rsidRDefault="0093379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ли</w:t>
            </w:r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велику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успева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примени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одређене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већем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делу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основног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одређени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прилаго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а.</w:t>
            </w:r>
          </w:p>
        </w:tc>
        <w:tc>
          <w:tcPr>
            <w:tcW w:w="1915" w:type="dxa"/>
          </w:tcPr>
          <w:p w:rsidR="0012487F" w:rsidRPr="00C90384" w:rsidRDefault="00470238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делимични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малу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успева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примени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већим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делом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прилагођеним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>тандардима</w:t>
            </w:r>
            <w:proofErr w:type="spellEnd"/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="0093379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5" w:type="dxa"/>
          </w:tcPr>
          <w:p w:rsidR="0012487F" w:rsidRPr="00C90384" w:rsidRDefault="0093379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велику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самосталност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мању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или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испуњава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нивоу,као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напредног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посебних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прилагођеним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6" w:type="dxa"/>
          </w:tcPr>
          <w:p w:rsidR="0012487F" w:rsidRPr="00C90384" w:rsidRDefault="0093379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изузетну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самосталност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изузетно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у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потпуности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испуњава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као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у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већини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напредног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посебних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веома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ангажовања.</w:t>
            </w:r>
          </w:p>
        </w:tc>
      </w:tr>
      <w:tr w:rsidR="009A4353" w:rsidTr="0012487F">
        <w:tc>
          <w:tcPr>
            <w:tcW w:w="1915" w:type="dxa"/>
          </w:tcPr>
          <w:p w:rsidR="0012487F" w:rsidRPr="00C90384" w:rsidRDefault="0093379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ТЕОРИЈСКА ЗНАЊА</w:t>
            </w:r>
          </w:p>
        </w:tc>
        <w:tc>
          <w:tcPr>
            <w:tcW w:w="1915" w:type="dxa"/>
          </w:tcPr>
          <w:p w:rsidR="0012487F" w:rsidRPr="00C90384" w:rsidRDefault="0093379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Ученик показује мали степен знања из области физичке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културе, слабо повезује битне чи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њенице за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успешно и самостално вежбање, тешко примењује правила приликом примене одређене спортске дисциплине, слабо уочава и разуме значај физичке активности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препознаје  значајне појмове и чињенице у области физичке културе, као и принципе вежбања, зна основна правила одредјене спортске гране или дисциплине, разуме значај вежбања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усвојио знање у области физичке културе, примењује принципе вежбања, примењује правила одредјене спортске гране и дисциплине приликом вежбања, разуме важност физичке активности у свакодневном животу и раду.</w:t>
            </w:r>
          </w:p>
        </w:tc>
        <w:tc>
          <w:tcPr>
            <w:tcW w:w="1916" w:type="dxa"/>
          </w:tcPr>
          <w:p w:rsidR="0012487F" w:rsidRPr="00C90384" w:rsidRDefault="00FB178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показује изузетно велики степен знања и разумевања  у области физичке културе, упражњава физички активност самостално уз поштовање свих принципа вежбања, примењује правила одеђених спортских игара и учествује у суђењу</w:t>
            </w:r>
            <w:r w:rsidR="00B85C0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схвата значај физичке активности као и њену корелацију са другим областима живота.</w:t>
            </w:r>
          </w:p>
        </w:tc>
      </w:tr>
      <w:tr w:rsidR="009A4353" w:rsidTr="0012487F">
        <w:tc>
          <w:tcPr>
            <w:tcW w:w="1915" w:type="dxa"/>
          </w:tcPr>
          <w:p w:rsidR="0012487F" w:rsidRPr="00C90384" w:rsidRDefault="00B85C0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ОДНОС ПРЕМА РАДУ, ПОШТОВАЊЕ ХИГИЈЕНСКИХ МЕРА</w:t>
            </w:r>
          </w:p>
        </w:tc>
        <w:tc>
          <w:tcPr>
            <w:tcW w:w="1915" w:type="dxa"/>
          </w:tcPr>
          <w:p w:rsidR="0012487F" w:rsidRPr="00C90384" w:rsidRDefault="00B85C0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ретко ради на часовима, без лекарског оправдања или оправдања родитеља налази разлоге да не ради, незаинтересовано учествује у раду, слабо комуницира са друговима, ретко поштује хигијенске норме и повремено доноси адекватну опрему на час.</w:t>
            </w:r>
          </w:p>
        </w:tc>
        <w:tc>
          <w:tcPr>
            <w:tcW w:w="1915" w:type="dxa"/>
          </w:tcPr>
          <w:p w:rsidR="0012487F" w:rsidRPr="00C90384" w:rsidRDefault="00B85C0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ради на часу, углавном изостаје уз оправдање, сарађује са другарима, показује степен залагања и интересовања на часу, поштује хигијенске мере и доноси опрему.</w:t>
            </w:r>
          </w:p>
        </w:tc>
        <w:tc>
          <w:tcPr>
            <w:tcW w:w="1915" w:type="dxa"/>
          </w:tcPr>
          <w:p w:rsidR="0012487F" w:rsidRPr="00C90384" w:rsidRDefault="00B85C05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</w:t>
            </w:r>
            <w:r w:rsidR="009A4353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 редовно на часу, активно сарађује са другарима, показује степен интересовања за рад на часу, носи редовно опрему</w:t>
            </w:r>
          </w:p>
        </w:tc>
        <w:tc>
          <w:tcPr>
            <w:tcW w:w="1916" w:type="dxa"/>
          </w:tcPr>
          <w:p w:rsidR="0012487F" w:rsidRPr="00C90384" w:rsidRDefault="009A4353" w:rsidP="007A1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редован на часу, показује изузетан степен интересовања за рад, развија колективни дух  и сарадњу са другарима, учествује у свим активностима, помаже и асистира наставнику, учествује у вананаставним активностима и такмичењима.</w:t>
            </w:r>
          </w:p>
        </w:tc>
      </w:tr>
    </w:tbl>
    <w:p w:rsidR="009A4353" w:rsidRDefault="004D2C05" w:rsidP="007A1884">
      <w:pPr>
        <w:ind w:left="360"/>
        <w:jc w:val="both"/>
        <w:rPr>
          <w:lang w:val="sr-Cyrl-RS"/>
        </w:rPr>
      </w:pPr>
      <w:r>
        <w:t xml:space="preserve"> </w:t>
      </w:r>
    </w:p>
    <w:p w:rsidR="009A4353" w:rsidRDefault="009A4353" w:rsidP="007A1884">
      <w:pPr>
        <w:ind w:left="360"/>
        <w:jc w:val="both"/>
        <w:rPr>
          <w:lang w:val="sr-Cyrl-RS"/>
        </w:rPr>
      </w:pPr>
    </w:p>
    <w:p w:rsidR="00C90384" w:rsidRDefault="00C90384" w:rsidP="007A1884">
      <w:pPr>
        <w:ind w:left="360"/>
        <w:jc w:val="both"/>
        <w:rPr>
          <w:lang w:val="sr-Cyrl-RS"/>
        </w:rPr>
      </w:pPr>
    </w:p>
    <w:p w:rsidR="007A1884" w:rsidRDefault="007A1884" w:rsidP="007A1884">
      <w:pPr>
        <w:ind w:left="360"/>
        <w:jc w:val="both"/>
        <w:rPr>
          <w:lang w:val="sr-Cyrl-RS"/>
        </w:rPr>
      </w:pPr>
    </w:p>
    <w:p w:rsidR="007A1884" w:rsidRDefault="007A1884" w:rsidP="007A1884">
      <w:pPr>
        <w:ind w:left="360"/>
        <w:jc w:val="both"/>
        <w:rPr>
          <w:lang w:val="sr-Cyrl-RS"/>
        </w:rPr>
      </w:pPr>
    </w:p>
    <w:p w:rsidR="00C90384" w:rsidRDefault="00C90384" w:rsidP="007A1884">
      <w:pPr>
        <w:ind w:left="360"/>
        <w:jc w:val="both"/>
        <w:rPr>
          <w:lang w:val="sr-Cyrl-RS"/>
        </w:rPr>
      </w:pPr>
    </w:p>
    <w:p w:rsidR="009A4353" w:rsidRPr="00C90384" w:rsidRDefault="009A4353" w:rsidP="007A1884">
      <w:pPr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>АТЛЕТИКА</w:t>
      </w:r>
      <w:r w:rsidR="004D2C05"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</w:t>
      </w:r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Разуме потребу познавања ове области у целости, показује велико интересовање и зна да усвојене елементе комбинује и користи како у другим спортовима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тако и у свакодневном животу. Разуме потребу познавања ове области у целости и сагледава корист од исте.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Може у целости да прати атлетска такмичења и одлично репродукује поделу свих атлетских дисциплина.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 , наводи и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 </w:t>
      </w:r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познавања ове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све атлетске дисциплине.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делом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 , наводи и демонстрира пређене активности из ове области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трчање..), 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>често уз помоћ наставника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. Разуме потребу познавања ове области у мањој мери, показује одређено интересовање и схвата да усвојене елементе може да комбинује и користи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како у другим спортовима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тако и у свакодневном животу. У мањој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повремену помоћ наставника, препознаје и описује атлетске дисциплине.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мањој мери познаје , наводи и демонстрира неке од пређених активности из ове области. Разуме потребу познавања ове области у најмањој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константну помоћ наставника репродукује и препознаје атлетске дисциплине.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Не познаје , не зна да наведе и демонстрира неке од пређених активности из ове области. Не разуме потребу познавања ове области и не показује интересовање . Не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довољно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>СПОРТСКЕ ИГРЕ</w:t>
      </w:r>
      <w:r w:rsidRPr="00C9038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кошарка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руком</w:t>
      </w:r>
      <w:r w:rsidR="009A4353" w:rsidRPr="00C90384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4353" w:rsidRPr="00C90384">
        <w:rPr>
          <w:rFonts w:ascii="Times New Roman" w:hAnsi="Times New Roman" w:cs="Times New Roman"/>
          <w:sz w:val="20"/>
          <w:szCs w:val="20"/>
        </w:rPr>
        <w:t>одбојка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4353" w:rsidRPr="00C90384">
        <w:rPr>
          <w:rFonts w:ascii="Times New Roman" w:hAnsi="Times New Roman" w:cs="Times New Roman"/>
          <w:sz w:val="20"/>
          <w:szCs w:val="20"/>
        </w:rPr>
        <w:t>фудбал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>)</w:t>
      </w: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ових области у целости, показује велико интересовање. Разуме потребу познавања ових области у целости и сагледава корист од исте. Примењује виши ниво технике, познаје већи број правила, једноставније тактичке комбинације и уз висок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одређеног спорта у игри и учествује у суђењу.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познаје, наводи и успешно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познавања ових области у већој мери, показује одређено интересовање. Разуме потребу познавања ових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lastRenderedPageBreak/>
        <w:t>области у одређеној мери и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већи број правила, једноставније тактичке</w:t>
      </w:r>
      <w:r w:rsidRPr="00955529">
        <w:rPr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комбинације и уз одређен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учествовајући у игри.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познаје, наводи и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 манипулација лоптом, кретање, сарадња у игри) 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познавања ових области у мањој мери и углавном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одређени број правила, најједноставније тактичке комбинације и уз одређен степен сарадње са члановима екипе изражава сопствену личност уз поштовање других.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примену правила у игри.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мањој мери познаје, наводи и демонстрира пређене активности из ове области. Разуме потребу познавања ових области у најмањој могућој мери, не показује одређено интересовање. Не сагледава јасно потребу познавања ових области и корис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ти од исте. Ретко примењује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ниво технике, познаје мали број правила, најједноставније тактичке комбинације и уз минималан степен сарадње са члановима екипе изражава сопствену личност уз поштовање других.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поноћ наставника, препознаје правила игре.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Не познаје , не зна да наведе и демонстрира неке од пређених активности из ове области. Не разуме потребу познавања ових области и не показује одређено интересовање. Не сагледава јасно потребу познавања ових области и користи од исте. Ретко примењује нижи ниво технике, познаје врло мали број правила, не разуме тактичке комбинације и уз минималан степен сарадње са члановима екипе изражава сопствену личност уз поштовање других у мањој мери.</w:t>
      </w:r>
    </w:p>
    <w:p w:rsidR="00BF377C" w:rsidRPr="00C90384" w:rsidRDefault="00BF377C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90384">
        <w:rPr>
          <w:rFonts w:ascii="Times New Roman" w:hAnsi="Times New Roman" w:cs="Times New Roman"/>
          <w:b/>
          <w:sz w:val="20"/>
          <w:szCs w:val="20"/>
        </w:rPr>
        <w:t>СПОРТСКА ГИМНАСТИКА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2032D5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(елементе у партеру, прескок, елементе на греди...) </w:t>
      </w:r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познавања ове области у целости, сагледава корист од исте, показује велико интересовање и зна да усвојене елементе комбинује и користи како у другим спортовима тако и у свакодневном животу.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нпредни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 , наводи и демонстрира све пређене активности из ове области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(елементе у партеру, прескок, елементе на греди...)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 , наводи и демонстрира пређене активности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, често уз помоћ наставника (елементе у партеру, прескок, елементе на греди..)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мањој мери, показује одређено интересовање и схвата да усвојене елементе може да комбинује и користи како у другим спортовима тако и у свакодневном животу. У мањој мери успева да сагледа потребу познавања ове области. </w:t>
      </w:r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мањој мери познаје , наводи и демонстрира неке од пређених активности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, уз обавезну помоћ наставника.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најмањојмањој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Не сагледава јасно потребу познавања ове области. </w:t>
      </w:r>
      <w:bookmarkStart w:id="0" w:name="_GoBack"/>
      <w:bookmarkEnd w:id="0"/>
    </w:p>
    <w:p w:rsidR="009A4353" w:rsidRPr="00C90384" w:rsidRDefault="004D2C05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lastRenderedPageBreak/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Не познаје , не зна да наведе и демонстрира неке од пређених акти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>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, чак и уз константну помоћ наставника.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разуме потребу познавања ове области и не показује интересовање . Не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довољно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353" w:rsidRPr="00C90384" w:rsidRDefault="009A4353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7A18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>Обавештавање</w:t>
      </w:r>
      <w:proofErr w:type="spellEnd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>оцењивању</w:t>
      </w:r>
      <w:proofErr w:type="spellEnd"/>
    </w:p>
    <w:p w:rsidR="00C90384" w:rsidRPr="00C90384" w:rsidRDefault="00C90384" w:rsidP="007A1884">
      <w:pPr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>На почетку школске године наставник је дужан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 на примерен начин обавести ученика о прописаним циљевима, стандардима постигнућа и исходима учења. 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</w:t>
      </w:r>
      <w:r w:rsidRPr="00C903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. 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>Наставник успоставља сарадњу са родитељима на терминима отворених врата, као и електонским путем.</w:t>
      </w:r>
    </w:p>
    <w:p w:rsidR="003B3510" w:rsidRDefault="003B3510" w:rsidP="007A1884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90384" w:rsidRPr="00C9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A6"/>
    <w:multiLevelType w:val="hybridMultilevel"/>
    <w:tmpl w:val="41A6D746"/>
    <w:lvl w:ilvl="0" w:tplc="5FBAC0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3EF"/>
    <w:multiLevelType w:val="hybridMultilevel"/>
    <w:tmpl w:val="9A2058C4"/>
    <w:lvl w:ilvl="0" w:tplc="10943E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FDE"/>
    <w:multiLevelType w:val="hybridMultilevel"/>
    <w:tmpl w:val="F81A8AD2"/>
    <w:lvl w:ilvl="0" w:tplc="63926D0C">
      <w:start w:val="7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FF000BC"/>
    <w:multiLevelType w:val="hybridMultilevel"/>
    <w:tmpl w:val="BDCAA77A"/>
    <w:lvl w:ilvl="0" w:tplc="76CC0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5"/>
    <w:rsid w:val="00085BCD"/>
    <w:rsid w:val="0012487F"/>
    <w:rsid w:val="002032D5"/>
    <w:rsid w:val="003B3510"/>
    <w:rsid w:val="00470238"/>
    <w:rsid w:val="004C4165"/>
    <w:rsid w:val="004D2C05"/>
    <w:rsid w:val="004E453E"/>
    <w:rsid w:val="006A5263"/>
    <w:rsid w:val="00783C34"/>
    <w:rsid w:val="007A1884"/>
    <w:rsid w:val="00933795"/>
    <w:rsid w:val="00955529"/>
    <w:rsid w:val="009A4353"/>
    <w:rsid w:val="00B66770"/>
    <w:rsid w:val="00B85C05"/>
    <w:rsid w:val="00BA6836"/>
    <w:rsid w:val="00BF377C"/>
    <w:rsid w:val="00C90384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872E"/>
  <w15:docId w15:val="{FF1F00D9-36B4-49E0-9262-05F52BE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65"/>
    <w:pPr>
      <w:ind w:left="720"/>
      <w:contextualSpacing/>
    </w:pPr>
  </w:style>
  <w:style w:type="table" w:styleId="TableGrid">
    <w:name w:val="Table Grid"/>
    <w:basedOn w:val="TableNormal"/>
    <w:uiPriority w:val="59"/>
    <w:rsid w:val="001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PC</cp:lastModifiedBy>
  <cp:revision>2</cp:revision>
  <dcterms:created xsi:type="dcterms:W3CDTF">2023-06-30T06:43:00Z</dcterms:created>
  <dcterms:modified xsi:type="dcterms:W3CDTF">2023-06-30T06:43:00Z</dcterms:modified>
</cp:coreProperties>
</file>